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54" w:rsidRDefault="006A5A54" w:rsidP="004C2D1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inline distT="0" distB="0" distL="0" distR="0">
            <wp:extent cx="1171575" cy="1152525"/>
            <wp:effectExtent l="0" t="0" r="9525" b="9525"/>
            <wp:docPr id="1" name="Picture 1" descr="C:\Users\Geoff\Pictures\GY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ff\Pictures\GYC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F3" w:rsidRDefault="00B65FF3" w:rsidP="00B65FF3">
      <w:pPr>
        <w:rPr>
          <w:b/>
        </w:rPr>
      </w:pPr>
      <w:r>
        <w:rPr>
          <w:b/>
        </w:rPr>
        <w:t xml:space="preserve">GEOFF YALE CONSULTANCY: </w:t>
      </w:r>
      <w:hyperlink r:id="rId7" w:history="1">
        <w:r w:rsidRPr="00984289">
          <w:rPr>
            <w:rStyle w:val="Hyperlink"/>
            <w:b/>
          </w:rPr>
          <w:t>www.yaleconsultancy.co.uk</w:t>
        </w:r>
      </w:hyperlink>
    </w:p>
    <w:p w:rsidR="00B65FF3" w:rsidRDefault="00B65FF3" w:rsidP="00B65FF3">
      <w:pPr>
        <w:spacing w:after="0" w:line="240" w:lineRule="auto"/>
        <w:rPr>
          <w:b/>
        </w:rPr>
      </w:pPr>
      <w:r>
        <w:rPr>
          <w:b/>
        </w:rPr>
        <w:t>Tel: 01772 311044 North Office</w:t>
      </w:r>
    </w:p>
    <w:p w:rsidR="00B65FF3" w:rsidRDefault="00B65FF3" w:rsidP="00B65FF3">
      <w:pPr>
        <w:spacing w:after="0" w:line="240" w:lineRule="auto"/>
        <w:rPr>
          <w:b/>
        </w:rPr>
      </w:pPr>
      <w:r>
        <w:rPr>
          <w:b/>
        </w:rPr>
        <w:t>Tel: 01872 562063 South office</w:t>
      </w:r>
    </w:p>
    <w:p w:rsidR="00BA0D28" w:rsidRDefault="008836C6" w:rsidP="004C2D1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8836C6">
        <w:rPr>
          <w:rFonts w:eastAsia="Times New Roman" w:cstheme="minorHAnsi"/>
          <w:b/>
          <w:sz w:val="24"/>
          <w:szCs w:val="24"/>
          <w:lang w:eastAsia="en-GB"/>
        </w:rPr>
        <w:t xml:space="preserve">Due North - Portals </w:t>
      </w:r>
      <w:r w:rsidR="007C6585">
        <w:rPr>
          <w:rFonts w:eastAsia="Times New Roman" w:cstheme="minorHAnsi"/>
          <w:b/>
          <w:sz w:val="24"/>
          <w:szCs w:val="24"/>
          <w:lang w:eastAsia="en-GB"/>
        </w:rPr>
        <w:t>[25]</w:t>
      </w:r>
    </w:p>
    <w:p w:rsidR="008836C6" w:rsidRPr="008836C6" w:rsidRDefault="00BA0D28" w:rsidP="004C2D1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BA0D28">
        <w:rPr>
          <w:rFonts w:eastAsia="Times New Roman" w:cstheme="minorHAnsi"/>
          <w:b/>
          <w:sz w:val="24"/>
          <w:szCs w:val="24"/>
          <w:lang w:eastAsia="en-GB"/>
        </w:rPr>
        <w:t>http://www.due-north.com/index.php/suppliers/contractopportunities</w:t>
      </w:r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8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Advantage South West Tenders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9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Bank of England Tenders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0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BlueLight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1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 xml:space="preserve">Channel Island Tenders 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2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Dante Procurement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3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East Midlands Tenders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4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East Riding Of Yorkshire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5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Housing Tenders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6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ja.net Tenders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7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Kent Business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8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Ladbrokes Suppliers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9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Leeds Teaching Hospitals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0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London Tenders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1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Met Office Tenders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2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NEPO Portal</w:t>
        </w:r>
      </w:hyperlink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B65FF3" w:rsidRDefault="00B65FF3" w:rsidP="004C2D1C">
      <w:pPr>
        <w:spacing w:before="100" w:beforeAutospacing="1" w:after="100" w:afterAutospacing="1" w:line="240" w:lineRule="auto"/>
      </w:pPr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3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Newcastle University Tenders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4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Northumbria University Tenders</w:t>
        </w:r>
      </w:hyperlink>
    </w:p>
    <w:p w:rsidR="00B65FF3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5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 xml:space="preserve">South East IEP Business </w:t>
        </w:r>
        <w:proofErr w:type="spellStart"/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Portal</w:t>
        </w:r>
      </w:hyperlink>
      <w:proofErr w:type="spellEnd"/>
    </w:p>
    <w:bookmarkStart w:id="0" w:name="_GoBack"/>
    <w:bookmarkEnd w:id="0"/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fldChar w:fldCharType="begin"/>
      </w:r>
      <w:r>
        <w:instrText xml:space="preserve"> HYPERLINK "https://www.supplying2nhs.com/procontract/healthservice/cms.nsf/vHomePage/fSection?OpenD</w:instrText>
      </w:r>
      <w:r>
        <w:instrText xml:space="preserve">ocument" \o "Supplying 2 HNS" </w:instrText>
      </w:r>
      <w:r>
        <w:fldChar w:fldCharType="separate"/>
      </w:r>
      <w:r w:rsidR="004C2D1C" w:rsidRPr="008836C6">
        <w:rPr>
          <w:rFonts w:eastAsia="Times New Roman" w:cstheme="minorHAnsi"/>
          <w:sz w:val="24"/>
          <w:szCs w:val="24"/>
          <w:lang w:eastAsia="en-GB"/>
        </w:rPr>
        <w:t>Supplying 2 NHS</w:t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6A5A54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6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 xml:space="preserve">Supplying </w:t>
        </w:r>
        <w:proofErr w:type="gramStart"/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The</w:t>
        </w:r>
        <w:proofErr w:type="gramEnd"/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 xml:space="preserve"> South West Procurement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7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Tenet Education Services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8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The Chest North West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9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UK Hydrographic Office Contracts Portal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30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University of Bristol Tenders</w:t>
        </w:r>
      </w:hyperlink>
    </w:p>
    <w:p w:rsidR="004C2D1C" w:rsidRPr="008836C6" w:rsidRDefault="00D05258" w:rsidP="004C2D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31" w:history="1">
        <w:r w:rsidR="004C2D1C" w:rsidRPr="008836C6">
          <w:rPr>
            <w:rFonts w:eastAsia="Times New Roman" w:cstheme="minorHAnsi"/>
            <w:sz w:val="24"/>
            <w:szCs w:val="24"/>
            <w:lang w:eastAsia="en-GB"/>
          </w:rPr>
          <w:t>YORtender</w:t>
        </w:r>
      </w:hyperlink>
    </w:p>
    <w:p w:rsidR="004C2D1C" w:rsidRPr="008836C6" w:rsidRDefault="004C2D1C" w:rsidP="004C2D1C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6C6">
        <w:rPr>
          <w:rFonts w:eastAsia="Times New Roman" w:cstheme="minorHAnsi"/>
          <w:b/>
          <w:bCs/>
          <w:sz w:val="24"/>
          <w:szCs w:val="24"/>
          <w:lang w:eastAsia="en-GB"/>
        </w:rPr>
        <w:br/>
      </w:r>
    </w:p>
    <w:p w:rsidR="004C2D1C" w:rsidRPr="004C2D1C" w:rsidRDefault="004C2D1C" w:rsidP="004C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7347" w:rsidRDefault="00E77347"/>
    <w:sectPr w:rsidR="00E77347" w:rsidSect="009E77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4BB"/>
    <w:multiLevelType w:val="multilevel"/>
    <w:tmpl w:val="68C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2547"/>
    <w:multiLevelType w:val="multilevel"/>
    <w:tmpl w:val="B4F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0E95"/>
    <w:multiLevelType w:val="multilevel"/>
    <w:tmpl w:val="558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93A93"/>
    <w:multiLevelType w:val="multilevel"/>
    <w:tmpl w:val="9EC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155E2"/>
    <w:multiLevelType w:val="multilevel"/>
    <w:tmpl w:val="F91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D240F"/>
    <w:multiLevelType w:val="multilevel"/>
    <w:tmpl w:val="3A5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374A8"/>
    <w:multiLevelType w:val="multilevel"/>
    <w:tmpl w:val="29E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65B8B"/>
    <w:multiLevelType w:val="multilevel"/>
    <w:tmpl w:val="7C3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1C"/>
    <w:rsid w:val="004C2D1C"/>
    <w:rsid w:val="006A5A54"/>
    <w:rsid w:val="007C6585"/>
    <w:rsid w:val="008836C6"/>
    <w:rsid w:val="009E77C8"/>
    <w:rsid w:val="00B65FF3"/>
    <w:rsid w:val="00BA0D28"/>
    <w:rsid w:val="00E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C2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2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D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C2D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2D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D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2D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C2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2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D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C2D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2D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D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2D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3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4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0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9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2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6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tageswtenders.co.uk/portal/advantage/cms.nsf/vLiveDocs/SD-DEVV-7GFHA6?OpenDocument&amp;contentid=1.001" TargetMode="External"/><Relationship Id="rId13" Type="http://schemas.openxmlformats.org/officeDocument/2006/relationships/hyperlink" Target="https://www.eastmidstenders.org/index.html" TargetMode="External"/><Relationship Id="rId18" Type="http://schemas.openxmlformats.org/officeDocument/2006/relationships/hyperlink" Target="https://www.ladbrokessuppliers.com/procontract/ladbrokes/supplier.nsf/frm_home?ReadForm" TargetMode="External"/><Relationship Id="rId26" Type="http://schemas.openxmlformats.org/officeDocument/2006/relationships/hyperlink" Target="https://www.supplyingthesouthwest.org.uk/swce/cms.nsf/vLiveDocs/SD-DEVV-6UNGEK?OpenDocument&amp;contentid=1.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nders.metoffice.gov.uk/procontract/metoffice/supplier.nsf/frm_home?ReadForm" TargetMode="External"/><Relationship Id="rId7" Type="http://schemas.openxmlformats.org/officeDocument/2006/relationships/hyperlink" Target="http://www.yaleconsultancy.co.uk" TargetMode="External"/><Relationship Id="rId12" Type="http://schemas.openxmlformats.org/officeDocument/2006/relationships/hyperlink" Target="https://www.dante-procurement.net/procontract/dante/supplier.nsf/frm_home?ReadForm" TargetMode="External"/><Relationship Id="rId17" Type="http://schemas.openxmlformats.org/officeDocument/2006/relationships/hyperlink" Target="https://www.kentbusinessportal.org.uk/procontract/portal.nsf/vLiveDocs/SD-DEVV-6UGE9Y?OpenDocument&amp;contentid=1.001" TargetMode="External"/><Relationship Id="rId25" Type="http://schemas.openxmlformats.org/officeDocument/2006/relationships/hyperlink" Target="https://www.businessportal.southeastiep.gov.uk/sece/cms.nsf/vLiveDocs/SD-DEVV-6UNGEK?OpenDocument&amp;contentid=1.00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nders.ja.net/procontract/JANET/supplier.nsf/frm_home?ReadForm" TargetMode="External"/><Relationship Id="rId20" Type="http://schemas.openxmlformats.org/officeDocument/2006/relationships/hyperlink" Target="https://www.londontenders.org/portal/CMS.nsf/vHomePage/fSection?OpenDocument" TargetMode="External"/><Relationship Id="rId29" Type="http://schemas.openxmlformats.org/officeDocument/2006/relationships/hyperlink" Target="https://ukhocontracts.ukho.gov.uk/procontract/ukho/supplier.nsf/frm_home?ReadFor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hannelislandtenders.com/procontract/channelislands/portal.nsf/vLiveDocs/SD-DEVV-6UNGEK?OpenDocument&amp;contentid=1.001" TargetMode="External"/><Relationship Id="rId24" Type="http://schemas.openxmlformats.org/officeDocument/2006/relationships/hyperlink" Target="https://www.northumbriaunitenders.org/procontract/northumbria/supplier.nsf/frm_home?ReadFor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ousingprocurement.com/procontract/housing/portal.nsf/vLiveDocs/SD-DEVV-6UGE9Y?OpenDocument&amp;contentid=1.001" TargetMode="External"/><Relationship Id="rId23" Type="http://schemas.openxmlformats.org/officeDocument/2006/relationships/hyperlink" Target="https://www.ncl-tenders.co.uk/procontract/newcastle/supplier.nsf/frm_home?ReadForm" TargetMode="External"/><Relationship Id="rId28" Type="http://schemas.openxmlformats.org/officeDocument/2006/relationships/hyperlink" Target="https://www.the-chest.org.uk/cms/CMS.nsf/vHomePage/fSection?OpenDocument" TargetMode="External"/><Relationship Id="rId10" Type="http://schemas.openxmlformats.org/officeDocument/2006/relationships/hyperlink" Target="https://www.bluelight.gov.uk/portal/cms.nsf/vHomePage/fSection?OpenDocument" TargetMode="External"/><Relationship Id="rId19" Type="http://schemas.openxmlformats.org/officeDocument/2006/relationships/hyperlink" Target="https://www.leedsth-tenders.co.uk/procontract/lth/supplier.nsf/frm_home?ReadForm" TargetMode="External"/><Relationship Id="rId31" Type="http://schemas.openxmlformats.org/officeDocument/2006/relationships/hyperlink" Target="https://www.yortender.co.uk/procontract/portal.nsf/vLiveDocs/SD-DEVV-6UGE9Y?OpenDocument&amp;contentid=1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ofenglandtenders.co.uk/procontract/BankOfEngland/supplier.nsf/frm_home?ReadForm" TargetMode="External"/><Relationship Id="rId14" Type="http://schemas.openxmlformats.org/officeDocument/2006/relationships/hyperlink" Target="https://www.eastridingcontractsfinder.co.uk/procontract/eastriding/supplier.nsf/frm_home?ReadForm" TargetMode="External"/><Relationship Id="rId22" Type="http://schemas.openxmlformats.org/officeDocument/2006/relationships/hyperlink" Target="https://www.qtegov.com/systems/nepocms.nsf/vHomepage/fsection?opendocument" TargetMode="External"/><Relationship Id="rId27" Type="http://schemas.openxmlformats.org/officeDocument/2006/relationships/hyperlink" Target="https://www.tenet4tenders.com/procontract/tenet/supplier.nsf" TargetMode="External"/><Relationship Id="rId30" Type="http://schemas.openxmlformats.org/officeDocument/2006/relationships/hyperlink" Target="https://tender.bris.ac.uk/procontract/bristol/supplier.nsf/frm_home?Read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Geoff</cp:lastModifiedBy>
  <cp:revision>8</cp:revision>
  <cp:lastPrinted>2014-03-17T10:58:00Z</cp:lastPrinted>
  <dcterms:created xsi:type="dcterms:W3CDTF">2014-03-17T08:53:00Z</dcterms:created>
  <dcterms:modified xsi:type="dcterms:W3CDTF">2015-03-16T10:52:00Z</dcterms:modified>
</cp:coreProperties>
</file>